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7AD3">
      <w:pPr>
        <w:spacing w:after="156" w:afterLines="50" w:line="400" w:lineRule="exact"/>
        <w:jc w:val="center"/>
        <w:rPr>
          <w:rFonts w:hint="default" w:ascii="Times New Roman" w:hAnsi="Times New Roman" w:eastAsia="方正小标宋简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山东</w:t>
      </w:r>
      <w:r>
        <w:rPr>
          <w:rFonts w:hint="default" w:ascii="Times New Roman" w:hAnsi="Times New Roman" w:eastAsia="方正小标宋简体" w:cs="Times New Roman"/>
          <w:bCs/>
          <w:sz w:val="32"/>
          <w:szCs w:val="32"/>
          <w:lang w:val="en-US" w:eastAsia="zh-CN"/>
        </w:rPr>
        <w:t>安赢检验检测有限公司</w:t>
      </w:r>
    </w:p>
    <w:p w14:paraId="31FB6B33">
      <w:pPr>
        <w:spacing w:after="156" w:afterLines="50" w:line="400" w:lineRule="exact"/>
        <w:jc w:val="center"/>
        <w:rPr>
          <w:rFonts w:hint="default" w:ascii="Times New Roman" w:hAnsi="Times New Roman" w:eastAsia="方正小标宋简体" w:cs="Times New Roman"/>
          <w:bCs/>
          <w:color w:val="00000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32"/>
          <w:szCs w:val="32"/>
        </w:rPr>
        <w:t>职业卫生技术报告信息网上公开记录表</w:t>
      </w:r>
    </w:p>
    <w:tbl>
      <w:tblPr>
        <w:tblStyle w:val="10"/>
        <w:tblW w:w="900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328"/>
        <w:gridCol w:w="2162"/>
        <w:gridCol w:w="2245"/>
      </w:tblGrid>
      <w:tr w14:paraId="0E6B0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72E3C914">
            <w:pPr>
              <w:pStyle w:val="9"/>
              <w:spacing w:before="67" w:line="220" w:lineRule="auto"/>
              <w:ind w:left="586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546E7744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lang w:val="en-US" w:eastAsia="zh-CN"/>
              </w:rPr>
              <w:t>山东传正机电有限公司</w:t>
            </w:r>
          </w:p>
        </w:tc>
      </w:tr>
      <w:tr w14:paraId="29282A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5C62380C">
            <w:pPr>
              <w:pStyle w:val="9"/>
              <w:spacing w:before="65" w:line="220" w:lineRule="auto"/>
              <w:ind w:left="406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4CD9E695">
            <w:pPr>
              <w:jc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山东省济宁市邹城市中心店镇吉祥路东首路南</w:t>
            </w:r>
          </w:p>
        </w:tc>
      </w:tr>
      <w:tr w14:paraId="2FBE55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396D49D1">
            <w:pPr>
              <w:pStyle w:val="9"/>
              <w:spacing w:before="66" w:line="221" w:lineRule="auto"/>
              <w:ind w:left="857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3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7AD303FF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唐小银</w:t>
            </w:r>
          </w:p>
        </w:tc>
      </w:tr>
      <w:tr w14:paraId="473613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56535C2F">
            <w:pPr>
              <w:pStyle w:val="9"/>
              <w:spacing w:before="66" w:line="218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</w:rPr>
              <w:t>报告</w:t>
            </w: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lang w:val="en-US" w:eastAsia="zh-CN"/>
              </w:rPr>
              <w:t>类型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4DAA01EB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  <w:t>职业病危害现状评价</w:t>
            </w:r>
          </w:p>
        </w:tc>
      </w:tr>
      <w:tr w14:paraId="055268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top"/>
          </w:tcPr>
          <w:p w14:paraId="07DC14E1">
            <w:pPr>
              <w:pStyle w:val="9"/>
              <w:spacing w:before="66" w:line="218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lang w:val="en-US" w:eastAsia="zh-CN"/>
              </w:rPr>
              <w:t>报告编号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top"/>
          </w:tcPr>
          <w:p w14:paraId="5F4ECDB2">
            <w:pPr>
              <w:jc w:val="center"/>
              <w:rPr>
                <w:rFonts w:hint="default" w:ascii="Times New Roman" w:hAnsi="Times New Roman" w:eastAsia="宋体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SDAY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X</w:t>
            </w:r>
            <w:r>
              <w:rPr>
                <w:rFonts w:hint="default" w:ascii="Times New Roman" w:hAnsi="Times New Roman" w:cs="Times New Roman"/>
                <w:szCs w:val="21"/>
              </w:rPr>
              <w:t>P202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Cs w:val="21"/>
              </w:rPr>
              <w:t>-0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</w:p>
        </w:tc>
      </w:tr>
      <w:tr w14:paraId="6F4E55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restart"/>
            <w:tcBorders>
              <w:tl2br w:val="nil"/>
              <w:tr2bl w:val="nil"/>
            </w:tcBorders>
            <w:vAlign w:val="center"/>
          </w:tcPr>
          <w:p w14:paraId="16E47575">
            <w:pPr>
              <w:pStyle w:val="9"/>
              <w:spacing w:before="67" w:line="220" w:lineRule="auto"/>
              <w:ind w:left="679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项目组人员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top"/>
          </w:tcPr>
          <w:p w14:paraId="19CC08B1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62DBD71A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技术职务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0F607906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资质证书号</w:t>
            </w:r>
          </w:p>
        </w:tc>
      </w:tr>
      <w:tr w14:paraId="6ABBDA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04FAC5CE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F839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时宜牛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6DFCF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33697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鲁P20210214</w:t>
            </w:r>
          </w:p>
        </w:tc>
      </w:tr>
      <w:tr w14:paraId="752628D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57B7DB36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0392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刘慧丽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55E6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助理工程师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25F81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J20210227</w:t>
            </w:r>
          </w:p>
        </w:tc>
      </w:tr>
      <w:tr w14:paraId="7A902E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4C793458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17F3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冯书昊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301C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-</w:t>
            </w:r>
            <w:bookmarkStart w:id="0" w:name="_GoBack"/>
            <w:bookmarkEnd w:id="0"/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3CA8A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20210463</w:t>
            </w:r>
          </w:p>
        </w:tc>
      </w:tr>
      <w:tr w14:paraId="1F3D50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7C97519A">
            <w:pPr>
              <w:pStyle w:val="9"/>
              <w:spacing w:before="67" w:line="220" w:lineRule="auto"/>
              <w:ind w:left="679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14E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李国栋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21435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34F10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宋体" w:hAnsi="宋体" w:cs="仿宋_GB2312"/>
                <w:kern w:val="0"/>
                <w:szCs w:val="18"/>
                <w:lang w:val="en-US" w:eastAsia="zh-CN"/>
              </w:rPr>
              <w:t>鲁P20230271</w:t>
            </w:r>
          </w:p>
        </w:tc>
      </w:tr>
      <w:tr w14:paraId="464074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restart"/>
            <w:tcBorders>
              <w:tl2br w:val="nil"/>
              <w:tr2bl w:val="nil"/>
            </w:tcBorders>
            <w:vAlign w:val="center"/>
          </w:tcPr>
          <w:p w14:paraId="35A5696F">
            <w:pPr>
              <w:pStyle w:val="9"/>
              <w:spacing w:before="69" w:line="220" w:lineRule="auto"/>
              <w:ind w:left="586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现场调查人员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7E32BAF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刘庆和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3C989BDB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高级同等能力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0E154FC5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highlight w:val="none"/>
              </w:rPr>
              <w:t>鲁P2021021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8</w:t>
            </w:r>
          </w:p>
        </w:tc>
      </w:tr>
      <w:tr w14:paraId="251B4A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6E8C81D5">
            <w:pPr>
              <w:pStyle w:val="9"/>
              <w:spacing w:before="69" w:line="220" w:lineRule="auto"/>
              <w:ind w:left="586"/>
              <w:jc w:val="center"/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39BE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时宜牛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03410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00E96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鲁P20210214</w:t>
            </w:r>
          </w:p>
        </w:tc>
      </w:tr>
      <w:tr w14:paraId="13D504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C925E05">
            <w:pPr>
              <w:pStyle w:val="9"/>
              <w:spacing w:before="69" w:line="220" w:lineRule="auto"/>
              <w:ind w:left="586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6F1B8DB2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highlight w:val="none"/>
              </w:rPr>
              <w:t>202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highlight w:val="none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highlight w:val="none"/>
                <w:lang w:val="en-US" w:eastAsia="zh-CN"/>
              </w:rPr>
              <w:t>28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7BA18A38">
            <w:pPr>
              <w:pStyle w:val="9"/>
              <w:spacing w:before="69" w:line="219" w:lineRule="auto"/>
              <w:ind w:left="462"/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  <w:lang w:val="en-US" w:eastAsia="zh-CN"/>
              </w:rPr>
              <w:t>用人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单位陪同人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603F6D3C">
            <w:pPr>
              <w:jc w:val="center"/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唐小银</w:t>
            </w:r>
          </w:p>
        </w:tc>
      </w:tr>
      <w:tr w14:paraId="38512B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vMerge w:val="restart"/>
            <w:tcBorders>
              <w:tl2br w:val="nil"/>
              <w:tr2bl w:val="nil"/>
            </w:tcBorders>
            <w:vAlign w:val="center"/>
          </w:tcPr>
          <w:p w14:paraId="0EA40461">
            <w:pPr>
              <w:pStyle w:val="9"/>
              <w:spacing w:before="68" w:line="219" w:lineRule="auto"/>
              <w:ind w:left="495"/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7F53436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刘庆和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34E5C260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高级同等能力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4EB35670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highlight w:val="none"/>
              </w:rPr>
              <w:t>鲁P2021021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8</w:t>
            </w:r>
          </w:p>
        </w:tc>
      </w:tr>
      <w:tr w14:paraId="6B9306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4A99145D">
            <w:pPr>
              <w:pStyle w:val="9"/>
              <w:spacing w:before="68" w:line="219" w:lineRule="auto"/>
              <w:ind w:left="495"/>
              <w:jc w:val="center"/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0C141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时宜牛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64197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工程师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2C913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鲁P20210214</w:t>
            </w:r>
          </w:p>
        </w:tc>
      </w:tr>
      <w:tr w14:paraId="542B23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2268" w:type="dxa"/>
            <w:vMerge w:val="continue"/>
            <w:tcBorders>
              <w:tl2br w:val="nil"/>
              <w:tr2bl w:val="nil"/>
            </w:tcBorders>
            <w:vAlign w:val="center"/>
          </w:tcPr>
          <w:p w14:paraId="1ADFD17F">
            <w:pPr>
              <w:pStyle w:val="9"/>
              <w:spacing w:before="68" w:line="219" w:lineRule="auto"/>
              <w:ind w:left="495"/>
              <w:jc w:val="center"/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</w:pPr>
          </w:p>
        </w:tc>
        <w:tc>
          <w:tcPr>
            <w:tcW w:w="2328" w:type="dxa"/>
            <w:tcBorders>
              <w:tl2br w:val="nil"/>
              <w:tr2bl w:val="nil"/>
            </w:tcBorders>
            <w:vAlign w:val="center"/>
          </w:tcPr>
          <w:p w14:paraId="35A49CA2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</w:p>
        </w:tc>
        <w:tc>
          <w:tcPr>
            <w:tcW w:w="2162" w:type="dxa"/>
            <w:tcBorders>
              <w:tl2br w:val="nil"/>
              <w:tr2bl w:val="nil"/>
            </w:tcBorders>
            <w:vAlign w:val="center"/>
          </w:tcPr>
          <w:p w14:paraId="60C6F980">
            <w:pPr>
              <w:jc w:val="center"/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</w:pPr>
          </w:p>
        </w:tc>
        <w:tc>
          <w:tcPr>
            <w:tcW w:w="2245" w:type="dxa"/>
            <w:tcBorders>
              <w:tl2br w:val="nil"/>
              <w:tr2bl w:val="nil"/>
            </w:tcBorders>
            <w:vAlign w:val="center"/>
          </w:tcPr>
          <w:p w14:paraId="56450A04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</w:p>
        </w:tc>
      </w:tr>
      <w:tr w14:paraId="62204E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1AB80A6">
            <w:pPr>
              <w:pStyle w:val="9"/>
              <w:spacing w:before="71" w:line="219" w:lineRule="auto"/>
              <w:ind w:left="495"/>
              <w:jc w:val="both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2328" w:type="dxa"/>
            <w:tcBorders>
              <w:tl2br w:val="nil"/>
              <w:tr2bl w:val="nil"/>
            </w:tcBorders>
            <w:vAlign w:val="top"/>
          </w:tcPr>
          <w:p w14:paraId="73EAE5FE">
            <w:pPr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至2026.0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highlight w:val="none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1"/>
                <w:highlight w:val="none"/>
                <w:lang w:val="en-US" w:eastAsia="zh-CN"/>
              </w:rPr>
              <w:t>09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vAlign w:val="top"/>
          </w:tcPr>
          <w:p w14:paraId="68BB8C19">
            <w:pPr>
              <w:pStyle w:val="9"/>
              <w:spacing w:before="72" w:line="219" w:lineRule="auto"/>
              <w:ind w:left="462"/>
              <w:jc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  <w:lang w:val="en-US" w:eastAsia="zh-CN"/>
              </w:rPr>
              <w:t>建设</w:t>
            </w:r>
            <w:r>
              <w:rPr>
                <w:rFonts w:hint="default" w:ascii="Times New Roman" w:hAnsi="Times New Roman" w:cs="Times New Roman"/>
                <w:spacing w:val="-2"/>
                <w:sz w:val="18"/>
                <w:szCs w:val="18"/>
                <w:highlight w:val="none"/>
              </w:rPr>
              <w:t>单位陪同人</w:t>
            </w:r>
          </w:p>
        </w:tc>
        <w:tc>
          <w:tcPr>
            <w:tcW w:w="2245" w:type="dxa"/>
            <w:tcBorders>
              <w:tl2br w:val="nil"/>
              <w:tr2bl w:val="nil"/>
            </w:tcBorders>
            <w:vAlign w:val="top"/>
          </w:tcPr>
          <w:p w14:paraId="70EC002D">
            <w:pPr>
              <w:jc w:val="center"/>
              <w:rPr>
                <w:rFonts w:hint="default" w:ascii="Times New Roman" w:hAnsi="Times New Roman" w:cs="Times New Roman"/>
                <w:sz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唐小银</w:t>
            </w:r>
          </w:p>
        </w:tc>
      </w:tr>
      <w:tr w14:paraId="54CD56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1" w:hRule="atLeast"/>
          <w:jc w:val="center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top"/>
          </w:tcPr>
          <w:p w14:paraId="16EB3E81">
            <w:pPr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现场调查照片</w:t>
            </w:r>
          </w:p>
          <w:p w14:paraId="582D1478">
            <w:pPr>
              <w:rPr>
                <w:rFonts w:hint="eastAsia" w:eastAsia="宋体"/>
                <w:lang w:eastAsia="zh-CN"/>
              </w:rPr>
            </w:pPr>
            <w:r>
              <w:drawing>
                <wp:inline distT="0" distB="0" distL="114300" distR="114300">
                  <wp:extent cx="2479675" cy="2070735"/>
                  <wp:effectExtent l="0" t="0" r="6350" b="5715"/>
                  <wp:docPr id="4" name="图片 4" descr="463458d8c164b34d181baf6783723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63458d8c164b34d181baf678372366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675" cy="207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435860" cy="2068195"/>
                  <wp:effectExtent l="0" t="0" r="2540" b="8255"/>
                  <wp:docPr id="5" name="图片 5" descr="5e9f30c51a5c8a98062ebcdb7bb84b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e9f30c51a5c8a98062ebcdb7bb84b9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860" cy="206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FFA55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5" w:hRule="atLeast"/>
          <w:jc w:val="center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top"/>
          </w:tcPr>
          <w:p w14:paraId="16C06802">
            <w:pPr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现场采样、检测照片</w:t>
            </w:r>
          </w:p>
          <w:p w14:paraId="77A8BE8E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178685" cy="2215515"/>
                  <wp:effectExtent l="0" t="0" r="2540" b="3810"/>
                  <wp:docPr id="6" name="图片 6" descr="8c2bc8e2fe2d7ded7b1ca5aa42d60e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8c2bc8e2fe2d7ded7b1ca5aa42d60ef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685" cy="221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642235" cy="2241550"/>
                  <wp:effectExtent l="0" t="0" r="5715" b="6350"/>
                  <wp:docPr id="7" name="图片 7" descr="0174d2c5439f267da8dfdf5a182feda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0174d2c5439f267da8dfdf5a182feda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235" cy="22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31FBB">
      <w:pPr>
        <w:rPr>
          <w:rFonts w:hint="eastAsia" w:eastAsia="宋体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213" w:right="1293" w:bottom="1213" w:left="129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F3751">
    <w:pPr>
      <w:spacing w:line="229" w:lineRule="auto"/>
      <w:ind w:left="9025"/>
      <w:rPr>
        <w:rFonts w:ascii="宋体" w:hAnsi="宋体" w:eastAsia="宋体" w:cs="宋体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CF35A">
    <w:pPr>
      <w:spacing w:before="54" w:line="237" w:lineRule="auto"/>
      <w:ind w:right="11"/>
      <w:jc w:val="right"/>
      <w:rPr>
        <w:rFonts w:ascii="黑体" w:hAnsi="黑体" w:eastAsia="黑体" w:cs="黑体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63693"/>
    <w:rsid w:val="062D439B"/>
    <w:rsid w:val="14F0761F"/>
    <w:rsid w:val="16AF2E30"/>
    <w:rsid w:val="266B0D5E"/>
    <w:rsid w:val="2A8D7CBD"/>
    <w:rsid w:val="2C313260"/>
    <w:rsid w:val="33E76D55"/>
    <w:rsid w:val="400D5FFA"/>
    <w:rsid w:val="42354E20"/>
    <w:rsid w:val="433E1629"/>
    <w:rsid w:val="4B911F89"/>
    <w:rsid w:val="4EBC4A55"/>
    <w:rsid w:val="4FDB38F0"/>
    <w:rsid w:val="54E23B5E"/>
    <w:rsid w:val="55D02C9E"/>
    <w:rsid w:val="5E5E4E5B"/>
    <w:rsid w:val="5EE24DB7"/>
    <w:rsid w:val="6C5E56E8"/>
    <w:rsid w:val="7412198B"/>
    <w:rsid w:val="791D2FE6"/>
    <w:rsid w:val="79B042F1"/>
    <w:rsid w:val="7C8E255A"/>
    <w:rsid w:val="7ED4442B"/>
    <w:rsid w:val="7F7B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353</Characters>
  <Lines>0</Lines>
  <Paragraphs>0</Paragraphs>
  <TotalTime>4</TotalTime>
  <ScaleCrop>false</ScaleCrop>
  <LinksUpToDate>false</LinksUpToDate>
  <CharactersWithSpaces>353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2024-12-17T07:44:00Z</dcterms:created>
  <dc:creator>13760</dc:creator>
  <cp:lastModifiedBy>niuniu</cp:lastModifiedBy>
  <cp:lastPrinted>2026-04-11T05:58:00Z</cp:lastPrinted>
  <dcterms:modified xsi:type="dcterms:W3CDTF">2026-06-11T11:41:21Z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90FD741B8AD74249BFE7B41C2E821AC9_12</vt:lpwstr>
  </property>
  <property fmtid="{D5CDD505-2E9C-101B-9397-08002B2CF9AE}" pid="4" name="KSOTemplateDocerSaveRecord">
    <vt:lpwstr>eyJoZGlkIjoiOTc3M2Y5NzIzMDFlZjAyY2Q4Njk5ODkyYjFjNzBiNTQiLCJ1c2VySWQiOiIxOTcyNDM4NzQifQ==</vt:lpwstr>
  </property>
</Properties>
</file>